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155E" w:rsidRPr="0053155E" w:rsidRDefault="0053155E" w:rsidP="0053155E">
      <w:pPr>
        <w:spacing w:line="480" w:lineRule="auto"/>
        <w:rPr>
          <w:rFonts w:ascii="Times New Roman" w:hAnsi="Times New Roman" w:cs="Times New Roman"/>
          <w:sz w:val="24"/>
          <w:szCs w:val="24"/>
        </w:rPr>
      </w:pPr>
    </w:p>
    <w:p w:rsidR="0053155E" w:rsidRPr="0053155E" w:rsidRDefault="0053155E" w:rsidP="0053155E">
      <w:pPr>
        <w:spacing w:line="480" w:lineRule="auto"/>
        <w:jc w:val="center"/>
        <w:rPr>
          <w:rFonts w:ascii="Times New Roman" w:hAnsi="Times New Roman" w:cs="Times New Roman"/>
          <w:sz w:val="24"/>
          <w:szCs w:val="24"/>
        </w:rPr>
      </w:pPr>
    </w:p>
    <w:p w:rsidR="0053155E" w:rsidRPr="0053155E" w:rsidRDefault="0053155E" w:rsidP="0053155E">
      <w:pPr>
        <w:spacing w:line="480" w:lineRule="auto"/>
        <w:jc w:val="center"/>
        <w:rPr>
          <w:rFonts w:ascii="Times New Roman" w:hAnsi="Times New Roman" w:cs="Times New Roman"/>
          <w:sz w:val="24"/>
          <w:szCs w:val="24"/>
        </w:rPr>
      </w:pPr>
    </w:p>
    <w:p w:rsidR="0053155E" w:rsidRPr="0053155E" w:rsidRDefault="0053155E" w:rsidP="0053155E">
      <w:pPr>
        <w:spacing w:line="480" w:lineRule="auto"/>
        <w:jc w:val="center"/>
        <w:rPr>
          <w:rFonts w:ascii="Times New Roman" w:hAnsi="Times New Roman" w:cs="Times New Roman"/>
          <w:sz w:val="24"/>
          <w:szCs w:val="24"/>
        </w:rPr>
      </w:pPr>
    </w:p>
    <w:p w:rsidR="0053155E" w:rsidRPr="0053155E" w:rsidRDefault="0053155E" w:rsidP="0053155E">
      <w:pPr>
        <w:spacing w:line="480" w:lineRule="auto"/>
        <w:jc w:val="center"/>
        <w:rPr>
          <w:rFonts w:ascii="Times New Roman" w:hAnsi="Times New Roman" w:cs="Times New Roman"/>
          <w:sz w:val="24"/>
          <w:szCs w:val="24"/>
        </w:rPr>
      </w:pPr>
    </w:p>
    <w:p w:rsidR="0053155E" w:rsidRPr="0053155E" w:rsidRDefault="0053155E" w:rsidP="0053155E">
      <w:pPr>
        <w:spacing w:line="480" w:lineRule="auto"/>
        <w:jc w:val="center"/>
        <w:rPr>
          <w:rFonts w:ascii="Times New Roman" w:hAnsi="Times New Roman" w:cs="Times New Roman"/>
          <w:sz w:val="24"/>
          <w:szCs w:val="24"/>
        </w:rPr>
      </w:pPr>
    </w:p>
    <w:p w:rsidR="0053155E" w:rsidRPr="0053155E" w:rsidRDefault="0053155E" w:rsidP="0053155E">
      <w:pPr>
        <w:spacing w:line="480" w:lineRule="auto"/>
        <w:jc w:val="center"/>
        <w:rPr>
          <w:rFonts w:ascii="Times New Roman" w:hAnsi="Times New Roman" w:cs="Times New Roman"/>
          <w:sz w:val="24"/>
          <w:szCs w:val="24"/>
        </w:rPr>
      </w:pPr>
    </w:p>
    <w:p w:rsidR="0053155E" w:rsidRPr="0053155E" w:rsidRDefault="0053155E" w:rsidP="0053155E">
      <w:pPr>
        <w:spacing w:line="480" w:lineRule="auto"/>
        <w:jc w:val="center"/>
        <w:rPr>
          <w:rFonts w:ascii="Times New Roman" w:hAnsi="Times New Roman" w:cs="Times New Roman"/>
          <w:sz w:val="24"/>
          <w:szCs w:val="24"/>
        </w:rPr>
      </w:pPr>
    </w:p>
    <w:p w:rsidR="0053155E" w:rsidRPr="0053155E" w:rsidRDefault="0053155E" w:rsidP="0053155E">
      <w:pPr>
        <w:spacing w:line="480" w:lineRule="auto"/>
        <w:jc w:val="center"/>
        <w:rPr>
          <w:rFonts w:ascii="Times New Roman" w:hAnsi="Times New Roman" w:cs="Times New Roman"/>
          <w:sz w:val="24"/>
          <w:szCs w:val="24"/>
        </w:rPr>
      </w:pPr>
      <w:r w:rsidRPr="0053155E">
        <w:rPr>
          <w:rFonts w:ascii="Times New Roman" w:hAnsi="Times New Roman" w:cs="Times New Roman"/>
          <w:sz w:val="24"/>
          <w:szCs w:val="24"/>
        </w:rPr>
        <w:t>Challenges faced by Public Relations Practitioners</w:t>
      </w:r>
    </w:p>
    <w:p w:rsidR="0053155E" w:rsidRPr="0053155E" w:rsidRDefault="0053155E" w:rsidP="0053155E">
      <w:pPr>
        <w:spacing w:line="480" w:lineRule="auto"/>
        <w:jc w:val="center"/>
        <w:rPr>
          <w:rFonts w:ascii="Times New Roman" w:hAnsi="Times New Roman" w:cs="Times New Roman"/>
          <w:sz w:val="24"/>
          <w:szCs w:val="24"/>
        </w:rPr>
      </w:pPr>
      <w:r w:rsidRPr="0053155E">
        <w:rPr>
          <w:rFonts w:ascii="Times New Roman" w:hAnsi="Times New Roman" w:cs="Times New Roman"/>
          <w:sz w:val="24"/>
          <w:szCs w:val="24"/>
        </w:rPr>
        <w:t>Name</w:t>
      </w:r>
    </w:p>
    <w:p w:rsidR="0053155E" w:rsidRPr="0053155E" w:rsidRDefault="0053155E" w:rsidP="0053155E">
      <w:pPr>
        <w:spacing w:line="480" w:lineRule="auto"/>
        <w:jc w:val="center"/>
        <w:rPr>
          <w:rFonts w:ascii="Times New Roman" w:hAnsi="Times New Roman" w:cs="Times New Roman"/>
          <w:sz w:val="24"/>
          <w:szCs w:val="24"/>
        </w:rPr>
      </w:pPr>
      <w:r w:rsidRPr="0053155E">
        <w:rPr>
          <w:rFonts w:ascii="Times New Roman" w:hAnsi="Times New Roman" w:cs="Times New Roman"/>
          <w:sz w:val="24"/>
          <w:szCs w:val="24"/>
        </w:rPr>
        <w:t>Institutional Affiliation</w:t>
      </w:r>
    </w:p>
    <w:p w:rsidR="0053155E" w:rsidRPr="0053155E" w:rsidRDefault="0053155E" w:rsidP="0053155E">
      <w:pPr>
        <w:spacing w:line="480" w:lineRule="auto"/>
        <w:jc w:val="center"/>
        <w:rPr>
          <w:rFonts w:ascii="Times New Roman" w:hAnsi="Times New Roman" w:cs="Times New Roman"/>
          <w:sz w:val="24"/>
          <w:szCs w:val="24"/>
        </w:rPr>
      </w:pPr>
      <w:r w:rsidRPr="0053155E">
        <w:rPr>
          <w:rFonts w:ascii="Times New Roman" w:hAnsi="Times New Roman" w:cs="Times New Roman"/>
          <w:sz w:val="24"/>
          <w:szCs w:val="24"/>
        </w:rPr>
        <w:t>Date</w:t>
      </w:r>
    </w:p>
    <w:p w:rsidR="0053155E" w:rsidRPr="0053155E" w:rsidRDefault="0053155E" w:rsidP="0053155E">
      <w:pPr>
        <w:spacing w:line="480" w:lineRule="auto"/>
        <w:rPr>
          <w:rFonts w:ascii="Times New Roman" w:hAnsi="Times New Roman" w:cs="Times New Roman"/>
          <w:sz w:val="24"/>
          <w:szCs w:val="24"/>
        </w:rPr>
      </w:pPr>
    </w:p>
    <w:p w:rsidR="0053155E" w:rsidRPr="0053155E" w:rsidRDefault="0053155E" w:rsidP="0053155E">
      <w:pPr>
        <w:spacing w:line="480" w:lineRule="auto"/>
        <w:rPr>
          <w:rFonts w:ascii="Times New Roman" w:hAnsi="Times New Roman" w:cs="Times New Roman"/>
          <w:sz w:val="24"/>
          <w:szCs w:val="24"/>
        </w:rPr>
      </w:pPr>
    </w:p>
    <w:p w:rsidR="0053155E" w:rsidRPr="0053155E" w:rsidRDefault="0053155E" w:rsidP="0053155E">
      <w:pPr>
        <w:spacing w:line="480" w:lineRule="auto"/>
        <w:rPr>
          <w:rFonts w:ascii="Times New Roman" w:hAnsi="Times New Roman" w:cs="Times New Roman"/>
          <w:sz w:val="24"/>
          <w:szCs w:val="24"/>
        </w:rPr>
      </w:pPr>
    </w:p>
    <w:p w:rsidR="0053155E" w:rsidRPr="0053155E" w:rsidRDefault="0053155E" w:rsidP="0053155E">
      <w:pPr>
        <w:spacing w:line="480" w:lineRule="auto"/>
        <w:rPr>
          <w:rFonts w:ascii="Times New Roman" w:hAnsi="Times New Roman" w:cs="Times New Roman"/>
          <w:sz w:val="24"/>
          <w:szCs w:val="24"/>
        </w:rPr>
      </w:pPr>
    </w:p>
    <w:p w:rsidR="0053155E" w:rsidRPr="0053155E" w:rsidRDefault="0053155E" w:rsidP="0053155E">
      <w:pPr>
        <w:spacing w:line="480" w:lineRule="auto"/>
        <w:rPr>
          <w:rFonts w:ascii="Times New Roman" w:hAnsi="Times New Roman" w:cs="Times New Roman"/>
          <w:sz w:val="24"/>
          <w:szCs w:val="24"/>
        </w:rPr>
      </w:pPr>
    </w:p>
    <w:p w:rsidR="0053155E" w:rsidRDefault="0053155E" w:rsidP="0053155E">
      <w:pPr>
        <w:spacing w:line="480" w:lineRule="auto"/>
        <w:rPr>
          <w:rFonts w:ascii="Times New Roman" w:hAnsi="Times New Roman" w:cs="Times New Roman"/>
          <w:sz w:val="24"/>
          <w:szCs w:val="24"/>
        </w:rPr>
      </w:pPr>
    </w:p>
    <w:p w:rsidR="0053155E" w:rsidRDefault="0053155E" w:rsidP="0053155E">
      <w:pPr>
        <w:spacing w:line="480" w:lineRule="auto"/>
        <w:jc w:val="center"/>
        <w:rPr>
          <w:rFonts w:ascii="Times New Roman" w:hAnsi="Times New Roman" w:cs="Times New Roman"/>
          <w:sz w:val="24"/>
          <w:szCs w:val="24"/>
        </w:rPr>
      </w:pPr>
      <w:r w:rsidRPr="0053155E">
        <w:rPr>
          <w:rFonts w:ascii="Times New Roman" w:hAnsi="Times New Roman" w:cs="Times New Roman"/>
          <w:sz w:val="24"/>
          <w:szCs w:val="24"/>
        </w:rPr>
        <w:lastRenderedPageBreak/>
        <w:t>Challenges faced by Public Relations Practitioners</w:t>
      </w:r>
    </w:p>
    <w:p w:rsidR="00FB5567" w:rsidRDefault="00FB5567" w:rsidP="00FB5567">
      <w:pPr>
        <w:spacing w:line="480" w:lineRule="auto"/>
        <w:ind w:firstLine="720"/>
        <w:rPr>
          <w:rFonts w:ascii="Times New Roman" w:hAnsi="Times New Roman" w:cs="Times New Roman"/>
          <w:sz w:val="24"/>
          <w:szCs w:val="24"/>
        </w:rPr>
      </w:pPr>
      <w:r w:rsidRPr="00FB5567">
        <w:rPr>
          <w:rFonts w:ascii="Times New Roman" w:hAnsi="Times New Roman" w:cs="Times New Roman"/>
          <w:sz w:val="24"/>
          <w:szCs w:val="24"/>
        </w:rPr>
        <w:t>Access to the internet has made it difficult for public relations practitioners to carry out their work. Today, anyone with internet access can send a message within seconds. The challenges faced by PR practitioners include credibility management (Broom &amp;</w:t>
      </w:r>
      <w:r w:rsidR="0061671A">
        <w:rPr>
          <w:rFonts w:ascii="Times New Roman" w:hAnsi="Times New Roman" w:cs="Times New Roman"/>
          <w:sz w:val="24"/>
          <w:szCs w:val="24"/>
        </w:rPr>
        <w:t xml:space="preserve"> </w:t>
      </w:r>
      <w:r w:rsidRPr="00FB5567">
        <w:rPr>
          <w:rFonts w:ascii="Times New Roman" w:hAnsi="Times New Roman" w:cs="Times New Roman"/>
          <w:sz w:val="24"/>
          <w:szCs w:val="24"/>
        </w:rPr>
        <w:t>Sha</w:t>
      </w:r>
      <w:r w:rsidR="00A654D8">
        <w:rPr>
          <w:rFonts w:ascii="Times New Roman" w:hAnsi="Times New Roman" w:cs="Times New Roman"/>
          <w:sz w:val="24"/>
          <w:szCs w:val="24"/>
        </w:rPr>
        <w:t>,</w:t>
      </w:r>
      <w:r w:rsidRPr="00FB5567">
        <w:rPr>
          <w:rFonts w:ascii="Times New Roman" w:hAnsi="Times New Roman" w:cs="Times New Roman"/>
          <w:sz w:val="24"/>
          <w:szCs w:val="24"/>
        </w:rPr>
        <w:t xml:space="preserve"> 2013). During this internet era, anyone can send a message to the public. Additionally, some of these messages can be a negative comment or a stakeholder who acci</w:t>
      </w:r>
      <w:bookmarkStart w:id="0" w:name="_GoBack"/>
      <w:bookmarkEnd w:id="0"/>
      <w:r w:rsidRPr="00FB5567">
        <w:rPr>
          <w:rFonts w:ascii="Times New Roman" w:hAnsi="Times New Roman" w:cs="Times New Roman"/>
          <w:sz w:val="24"/>
          <w:szCs w:val="24"/>
        </w:rPr>
        <w:t xml:space="preserve">dentally leaks information. For this reason, credibility is critical for organizations and PR practitioners. Any message sent without credibility will not be read. Moreover, PR practitioners should ensure the messages they send are factual. False information will be known as people can always research information about an organization on the internet.   </w:t>
      </w:r>
    </w:p>
    <w:p w:rsidR="00FB5567" w:rsidRPr="00FB5567" w:rsidRDefault="00FB5567" w:rsidP="00FB5567">
      <w:pPr>
        <w:spacing w:line="480" w:lineRule="auto"/>
        <w:ind w:firstLine="720"/>
        <w:rPr>
          <w:rFonts w:ascii="Times New Roman" w:hAnsi="Times New Roman" w:cs="Times New Roman"/>
          <w:sz w:val="24"/>
          <w:szCs w:val="24"/>
        </w:rPr>
      </w:pPr>
      <w:r w:rsidRPr="00FB5567">
        <w:rPr>
          <w:rFonts w:ascii="Times New Roman" w:hAnsi="Times New Roman" w:cs="Times New Roman"/>
          <w:sz w:val="24"/>
          <w:szCs w:val="24"/>
        </w:rPr>
        <w:t>Another challenge is choosing the right channel. There are many channels that PR practitioners can use to reach the public; choosing the right channel is critical for the PR practitioner (Broom &amp;</w:t>
      </w:r>
      <w:r w:rsidR="0061671A">
        <w:rPr>
          <w:rFonts w:ascii="Times New Roman" w:hAnsi="Times New Roman" w:cs="Times New Roman"/>
          <w:sz w:val="24"/>
          <w:szCs w:val="24"/>
        </w:rPr>
        <w:t xml:space="preserve"> </w:t>
      </w:r>
      <w:r w:rsidRPr="00FB5567">
        <w:rPr>
          <w:rFonts w:ascii="Times New Roman" w:hAnsi="Times New Roman" w:cs="Times New Roman"/>
          <w:sz w:val="24"/>
          <w:szCs w:val="24"/>
        </w:rPr>
        <w:t>Sha</w:t>
      </w:r>
      <w:r w:rsidR="00A654D8">
        <w:rPr>
          <w:rFonts w:ascii="Times New Roman" w:hAnsi="Times New Roman" w:cs="Times New Roman"/>
          <w:sz w:val="24"/>
          <w:szCs w:val="24"/>
        </w:rPr>
        <w:t>,</w:t>
      </w:r>
      <w:r w:rsidRPr="00FB5567">
        <w:rPr>
          <w:rFonts w:ascii="Times New Roman" w:hAnsi="Times New Roman" w:cs="Times New Roman"/>
          <w:sz w:val="24"/>
          <w:szCs w:val="24"/>
        </w:rPr>
        <w:t xml:space="preserve"> 2013). Before selecting a channel, a practitioner must know which target audience the organization seeks to reach. Different target audience prefers different communication channels. The practitioner must choose a channel that is preferred by this target audience and which will reach many people. Another challenge that PR practitioners face is crisis management. Negative information may spiral out of control which causes a crisis. During such a situation the PR practitioner is expected to deal with this crisis. It is can be a very stressing time for the PR practitioner if he or she is not prepared. To see to it that a PR practitioner gets through a crisis he or she should be prepared. A PR practitioner should put up a protocol to follow during a crisis. The protocol will help in communication which is essential during a crisis. Without a plan, the reputation of the organization can be severely damaged during a crisis.</w:t>
      </w:r>
    </w:p>
    <w:p w:rsidR="00FB5567" w:rsidRDefault="00FB5567" w:rsidP="00FB5567">
      <w:pPr>
        <w:spacing w:line="480" w:lineRule="auto"/>
        <w:ind w:firstLine="720"/>
        <w:rPr>
          <w:rFonts w:ascii="Times New Roman" w:hAnsi="Times New Roman" w:cs="Times New Roman"/>
          <w:sz w:val="24"/>
          <w:szCs w:val="24"/>
        </w:rPr>
      </w:pPr>
      <w:r w:rsidRPr="00FB5567">
        <w:rPr>
          <w:rFonts w:ascii="Times New Roman" w:hAnsi="Times New Roman" w:cs="Times New Roman"/>
          <w:sz w:val="24"/>
          <w:szCs w:val="24"/>
        </w:rPr>
        <w:lastRenderedPageBreak/>
        <w:t>Public relation practitioners like any other practitioners face the challenge of time management. PR practitioners have a lot to deal with such as tight deadlines, news getting out 24/7 and many more. If they do not manage their time appropriately then, they end up stressed and do not meet their obligations. PR practitioners must stay on top of every task and ensure that all the tasks are completed within the given time (Broom &amp;</w:t>
      </w:r>
      <w:r w:rsidR="0061671A">
        <w:rPr>
          <w:rFonts w:ascii="Times New Roman" w:hAnsi="Times New Roman" w:cs="Times New Roman"/>
          <w:sz w:val="24"/>
          <w:szCs w:val="24"/>
        </w:rPr>
        <w:t xml:space="preserve"> </w:t>
      </w:r>
      <w:r w:rsidRPr="00FB5567">
        <w:rPr>
          <w:rFonts w:ascii="Times New Roman" w:hAnsi="Times New Roman" w:cs="Times New Roman"/>
          <w:sz w:val="24"/>
          <w:szCs w:val="24"/>
        </w:rPr>
        <w:t>Sha</w:t>
      </w:r>
      <w:r w:rsidR="00A654D8">
        <w:rPr>
          <w:rFonts w:ascii="Times New Roman" w:hAnsi="Times New Roman" w:cs="Times New Roman"/>
          <w:sz w:val="24"/>
          <w:szCs w:val="24"/>
        </w:rPr>
        <w:t>,</w:t>
      </w:r>
      <w:r w:rsidRPr="00FB5567">
        <w:rPr>
          <w:rFonts w:ascii="Times New Roman" w:hAnsi="Times New Roman" w:cs="Times New Roman"/>
          <w:sz w:val="24"/>
          <w:szCs w:val="24"/>
        </w:rPr>
        <w:t xml:space="preserve"> 2013).  Another challenge is measuring the impact of the message. Before sending a message the PR practitioners must ensure that the message will have an impact on the target audience. A message with no impact will not benefit the organization. For the message to accomplish its agenda, it has to be crafted in a manner that will be welcomed by the target audience. </w:t>
      </w:r>
    </w:p>
    <w:p w:rsidR="0053155E" w:rsidRDefault="00FB5567" w:rsidP="00FB5567">
      <w:pPr>
        <w:spacing w:line="480" w:lineRule="auto"/>
        <w:ind w:firstLine="720"/>
        <w:rPr>
          <w:rFonts w:ascii="Times New Roman" w:hAnsi="Times New Roman" w:cs="Times New Roman"/>
          <w:sz w:val="24"/>
          <w:szCs w:val="24"/>
        </w:rPr>
      </w:pPr>
      <w:r w:rsidRPr="00FB5567">
        <w:rPr>
          <w:rFonts w:ascii="Times New Roman" w:hAnsi="Times New Roman" w:cs="Times New Roman"/>
          <w:sz w:val="24"/>
          <w:szCs w:val="24"/>
        </w:rPr>
        <w:t>Equally, the PR practitioners must survey the public to ensure that the message delivered the objective for which it was supposed. Additionally, a message that does not impact the public will not attract the audience to the organization. Since public relations aims to reach out to stakeholders, public relations messages must have an impact. Also, before sending a message, the PR practitioner must identify the goal which he or she wants to achieve. Once the goal is identified the message can now be sent and wait to see if the goal is accomplished. Public relations are a long-term investment and every organization needs to see a return on this investment. For this reason, the message must achieve the goal for which it was created. Budget is another challenge that PR practitioners faced. Some organizations assume that public relations practitioners do not need so much money and thus end receiving inadequate funds. These funds are not enough for the practitioners to achieve the goals of the organization. With inadequate funds, the PR practitioner cannot reach the audience targeted by the organization.  Organizations should know that public relations are as important as marketing and thus put as much effort in both.</w:t>
      </w:r>
    </w:p>
    <w:p w:rsidR="0053155E" w:rsidRPr="0053155E" w:rsidRDefault="0053155E" w:rsidP="0053155E">
      <w:pPr>
        <w:spacing w:line="480" w:lineRule="auto"/>
        <w:jc w:val="center"/>
        <w:rPr>
          <w:rFonts w:ascii="Times New Roman" w:hAnsi="Times New Roman" w:cs="Times New Roman"/>
          <w:sz w:val="24"/>
          <w:szCs w:val="24"/>
        </w:rPr>
      </w:pPr>
      <w:r w:rsidRPr="0053155E">
        <w:rPr>
          <w:rFonts w:ascii="Times New Roman" w:hAnsi="Times New Roman" w:cs="Times New Roman"/>
          <w:sz w:val="24"/>
          <w:szCs w:val="24"/>
        </w:rPr>
        <w:lastRenderedPageBreak/>
        <w:t>Reference</w:t>
      </w:r>
    </w:p>
    <w:p w:rsidR="0053155E" w:rsidRPr="0053155E" w:rsidRDefault="0053155E" w:rsidP="0053155E">
      <w:pPr>
        <w:spacing w:line="480" w:lineRule="auto"/>
        <w:ind w:left="720" w:hanging="720"/>
        <w:rPr>
          <w:rFonts w:ascii="Times New Roman" w:hAnsi="Times New Roman" w:cs="Times New Roman"/>
          <w:sz w:val="24"/>
          <w:szCs w:val="24"/>
        </w:rPr>
      </w:pPr>
      <w:r w:rsidRPr="0053155E">
        <w:rPr>
          <w:rFonts w:ascii="Times New Roman" w:hAnsi="Times New Roman" w:cs="Times New Roman"/>
          <w:sz w:val="24"/>
          <w:szCs w:val="24"/>
        </w:rPr>
        <w:t>Broom, G. M., &amp;Sha, B. L. (2013). Cutlip and Center's Effective Public Relations, 11th ed. (Upper Saddle River, NJ: Prentice–Hall, Inc., 2013).</w:t>
      </w:r>
    </w:p>
    <w:sectPr w:rsidR="0053155E" w:rsidRPr="0053155E" w:rsidSect="0053155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08A8" w:rsidRDefault="005C08A8" w:rsidP="0053155E">
      <w:pPr>
        <w:spacing w:after="0" w:line="240" w:lineRule="auto"/>
      </w:pPr>
      <w:r>
        <w:separator/>
      </w:r>
    </w:p>
  </w:endnote>
  <w:endnote w:type="continuationSeparator" w:id="1">
    <w:p w:rsidR="005C08A8" w:rsidRDefault="005C08A8" w:rsidP="005315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08A8" w:rsidRDefault="005C08A8" w:rsidP="0053155E">
      <w:pPr>
        <w:spacing w:after="0" w:line="240" w:lineRule="auto"/>
      </w:pPr>
      <w:r>
        <w:separator/>
      </w:r>
    </w:p>
  </w:footnote>
  <w:footnote w:type="continuationSeparator" w:id="1">
    <w:p w:rsidR="005C08A8" w:rsidRDefault="005C08A8" w:rsidP="0053155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18"/>
        <w:szCs w:val="18"/>
      </w:rPr>
      <w:id w:val="120586324"/>
      <w:docPartObj>
        <w:docPartGallery w:val="Page Numbers (Top of Page)"/>
        <w:docPartUnique/>
      </w:docPartObj>
    </w:sdtPr>
    <w:sdtEndPr>
      <w:rPr>
        <w:noProof/>
      </w:rPr>
    </w:sdtEndPr>
    <w:sdtContent>
      <w:p w:rsidR="0053155E" w:rsidRPr="0053155E" w:rsidRDefault="0053155E" w:rsidP="0053155E">
        <w:pPr>
          <w:pStyle w:val="Header"/>
          <w:rPr>
            <w:rFonts w:ascii="Times New Roman" w:hAnsi="Times New Roman" w:cs="Times New Roman"/>
            <w:sz w:val="18"/>
            <w:szCs w:val="18"/>
          </w:rPr>
        </w:pPr>
        <w:r w:rsidRPr="00297B82">
          <w:rPr>
            <w:rFonts w:ascii="Times New Roman" w:hAnsi="Times New Roman" w:cs="Times New Roman"/>
            <w:sz w:val="24"/>
            <w:szCs w:val="24"/>
          </w:rPr>
          <w:t>CHALLENGES FACED BY PU</w:t>
        </w:r>
        <w:r w:rsidR="00297B82">
          <w:rPr>
            <w:rFonts w:ascii="Times New Roman" w:hAnsi="Times New Roman" w:cs="Times New Roman"/>
            <w:sz w:val="24"/>
            <w:szCs w:val="24"/>
          </w:rPr>
          <w:t>BLIC RELATIONS PRACTITIONERS</w:t>
        </w:r>
        <w:r w:rsidRPr="00297B82">
          <w:rPr>
            <w:rFonts w:ascii="Times New Roman" w:hAnsi="Times New Roman" w:cs="Times New Roman"/>
            <w:sz w:val="24"/>
            <w:szCs w:val="24"/>
          </w:rPr>
          <w:t xml:space="preserve">         </w:t>
        </w:r>
        <w:r w:rsidR="00297B82">
          <w:rPr>
            <w:rFonts w:ascii="Times New Roman" w:hAnsi="Times New Roman" w:cs="Times New Roman"/>
            <w:sz w:val="24"/>
            <w:szCs w:val="24"/>
          </w:rPr>
          <w:t xml:space="preserve">                        </w:t>
        </w:r>
        <w:r w:rsidR="00FC5FA2" w:rsidRPr="00297B82">
          <w:rPr>
            <w:rFonts w:ascii="Times New Roman" w:hAnsi="Times New Roman" w:cs="Times New Roman"/>
            <w:sz w:val="24"/>
            <w:szCs w:val="24"/>
          </w:rPr>
          <w:fldChar w:fldCharType="begin"/>
        </w:r>
        <w:r w:rsidRPr="00297B82">
          <w:rPr>
            <w:rFonts w:ascii="Times New Roman" w:hAnsi="Times New Roman" w:cs="Times New Roman"/>
            <w:sz w:val="24"/>
            <w:szCs w:val="24"/>
          </w:rPr>
          <w:instrText xml:space="preserve"> PAGE   \* MERGEFORMAT </w:instrText>
        </w:r>
        <w:r w:rsidR="00FC5FA2" w:rsidRPr="00297B82">
          <w:rPr>
            <w:rFonts w:ascii="Times New Roman" w:hAnsi="Times New Roman" w:cs="Times New Roman"/>
            <w:sz w:val="24"/>
            <w:szCs w:val="24"/>
          </w:rPr>
          <w:fldChar w:fldCharType="separate"/>
        </w:r>
        <w:r w:rsidR="00A654D8">
          <w:rPr>
            <w:rFonts w:ascii="Times New Roman" w:hAnsi="Times New Roman" w:cs="Times New Roman"/>
            <w:noProof/>
            <w:sz w:val="24"/>
            <w:szCs w:val="24"/>
          </w:rPr>
          <w:t>4</w:t>
        </w:r>
        <w:r w:rsidR="00FC5FA2" w:rsidRPr="00297B82">
          <w:rPr>
            <w:rFonts w:ascii="Times New Roman" w:hAnsi="Times New Roman" w:cs="Times New Roman"/>
            <w:noProof/>
            <w:sz w:val="24"/>
            <w:szCs w:val="24"/>
          </w:rPr>
          <w:fldChar w:fldCharType="end"/>
        </w:r>
      </w:p>
    </w:sdtContent>
  </w:sdt>
  <w:p w:rsidR="0053155E" w:rsidRPr="0053155E" w:rsidRDefault="0053155E">
    <w:pPr>
      <w:pStyle w:val="Header"/>
      <w:rPr>
        <w:rFonts w:ascii="Times New Roman" w:hAnsi="Times New Roman" w:cs="Times New Roman"/>
        <w:sz w:val="18"/>
        <w:szCs w:val="1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55E" w:rsidRPr="0053155E" w:rsidRDefault="0053155E" w:rsidP="0053155E">
    <w:pPr>
      <w:pStyle w:val="Header"/>
      <w:rPr>
        <w:rFonts w:ascii="Times New Roman" w:hAnsi="Times New Roman" w:cs="Times New Roman"/>
        <w:sz w:val="18"/>
        <w:szCs w:val="18"/>
      </w:rPr>
    </w:pPr>
    <w:r w:rsidRPr="00297B82">
      <w:rPr>
        <w:rFonts w:ascii="Times New Roman" w:hAnsi="Times New Roman" w:cs="Times New Roman"/>
        <w:sz w:val="24"/>
        <w:szCs w:val="24"/>
      </w:rPr>
      <w:t xml:space="preserve">Running Head: CHALLENGES FACED BY PUBLIC RELATIONS PRACTITIONERS                                                   </w:t>
    </w:r>
    <w:sdt>
      <w:sdtPr>
        <w:rPr>
          <w:rFonts w:ascii="Times New Roman" w:hAnsi="Times New Roman" w:cs="Times New Roman"/>
          <w:sz w:val="24"/>
          <w:szCs w:val="24"/>
        </w:rPr>
        <w:id w:val="-1820641733"/>
        <w:docPartObj>
          <w:docPartGallery w:val="Page Numbers (Top of Page)"/>
          <w:docPartUnique/>
        </w:docPartObj>
      </w:sdtPr>
      <w:sdtEndPr>
        <w:rPr>
          <w:noProof/>
          <w:sz w:val="18"/>
          <w:szCs w:val="18"/>
        </w:rPr>
      </w:sdtEndPr>
      <w:sdtContent>
        <w:r w:rsidR="00FC5FA2" w:rsidRPr="00297B82">
          <w:rPr>
            <w:rFonts w:ascii="Times New Roman" w:hAnsi="Times New Roman" w:cs="Times New Roman"/>
            <w:sz w:val="24"/>
            <w:szCs w:val="24"/>
          </w:rPr>
          <w:fldChar w:fldCharType="begin"/>
        </w:r>
        <w:r w:rsidRPr="00297B82">
          <w:rPr>
            <w:rFonts w:ascii="Times New Roman" w:hAnsi="Times New Roman" w:cs="Times New Roman"/>
            <w:sz w:val="24"/>
            <w:szCs w:val="24"/>
          </w:rPr>
          <w:instrText xml:space="preserve"> PAGE   \* MERGEFORMAT </w:instrText>
        </w:r>
        <w:r w:rsidR="00FC5FA2" w:rsidRPr="00297B82">
          <w:rPr>
            <w:rFonts w:ascii="Times New Roman" w:hAnsi="Times New Roman" w:cs="Times New Roman"/>
            <w:sz w:val="24"/>
            <w:szCs w:val="24"/>
          </w:rPr>
          <w:fldChar w:fldCharType="separate"/>
        </w:r>
        <w:r w:rsidR="00A654D8">
          <w:rPr>
            <w:rFonts w:ascii="Times New Roman" w:hAnsi="Times New Roman" w:cs="Times New Roman"/>
            <w:noProof/>
            <w:sz w:val="24"/>
            <w:szCs w:val="24"/>
          </w:rPr>
          <w:t>1</w:t>
        </w:r>
        <w:r w:rsidR="00FC5FA2" w:rsidRPr="00297B82">
          <w:rPr>
            <w:rFonts w:ascii="Times New Roman" w:hAnsi="Times New Roman" w:cs="Times New Roman"/>
            <w:noProof/>
            <w:sz w:val="24"/>
            <w:szCs w:val="24"/>
          </w:rPr>
          <w:fldChar w:fldCharType="end"/>
        </w:r>
      </w:sdtContent>
    </w:sdt>
  </w:p>
  <w:p w:rsidR="0053155E" w:rsidRDefault="0053155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F0113"/>
    <w:rsid w:val="00201EA9"/>
    <w:rsid w:val="00277DC2"/>
    <w:rsid w:val="00297B82"/>
    <w:rsid w:val="00441A7A"/>
    <w:rsid w:val="0053155E"/>
    <w:rsid w:val="005C08A8"/>
    <w:rsid w:val="0061671A"/>
    <w:rsid w:val="007E5013"/>
    <w:rsid w:val="007F0113"/>
    <w:rsid w:val="007F122A"/>
    <w:rsid w:val="0093555C"/>
    <w:rsid w:val="00A654D8"/>
    <w:rsid w:val="00FB5567"/>
    <w:rsid w:val="00FC5FA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A7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15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155E"/>
  </w:style>
  <w:style w:type="paragraph" w:styleId="Footer">
    <w:name w:val="footer"/>
    <w:basedOn w:val="Normal"/>
    <w:link w:val="FooterChar"/>
    <w:uiPriority w:val="99"/>
    <w:unhideWhenUsed/>
    <w:rsid w:val="005315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155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635</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Waithera</dc:creator>
  <cp:lastModifiedBy>ADM</cp:lastModifiedBy>
  <cp:revision>2</cp:revision>
  <dcterms:created xsi:type="dcterms:W3CDTF">2019-10-24T13:43:00Z</dcterms:created>
  <dcterms:modified xsi:type="dcterms:W3CDTF">2019-10-24T13:43:00Z</dcterms:modified>
</cp:coreProperties>
</file>